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8E824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曲阜市中医院检验科试剂</w:t>
      </w:r>
      <w:r>
        <w:rPr>
          <w:rFonts w:hint="eastAsia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、病理科试剂、输血科试剂</w:t>
      </w: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院内公开</w:t>
      </w:r>
      <w:r>
        <w:rPr>
          <w:rFonts w:hint="eastAsia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比选</w:t>
      </w: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邀请函</w:t>
      </w:r>
    </w:p>
    <w:p w14:paraId="30FB9C56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一、项目名称：曲阜市中医院检验科试剂</w:t>
      </w:r>
      <w:r>
        <w:rPr>
          <w:rFonts w:hint="eastAsia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、病理科试剂、输血科试剂</w:t>
      </w: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院内公开</w:t>
      </w:r>
      <w:r>
        <w:rPr>
          <w:rFonts w:hint="eastAsia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比选</w:t>
      </w: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邀请函</w:t>
      </w:r>
    </w:p>
    <w:p w14:paraId="3AC34DA9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二、项目要求：</w:t>
      </w:r>
    </w:p>
    <w:tbl>
      <w:tblPr>
        <w:tblStyle w:val="2"/>
        <w:tblW w:w="8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09"/>
        <w:gridCol w:w="996"/>
        <w:gridCol w:w="626"/>
        <w:gridCol w:w="708"/>
        <w:gridCol w:w="1516"/>
        <w:gridCol w:w="606"/>
        <w:gridCol w:w="1107"/>
        <w:gridCol w:w="1127"/>
      </w:tblGrid>
      <w:tr w14:paraId="7018B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F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包1</w:t>
            </w:r>
          </w:p>
        </w:tc>
        <w:tc>
          <w:tcPr>
            <w:tcW w:w="79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A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37D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B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6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耗材名称（参比）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4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规格型号（参比）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4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9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最小单位报价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2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收费项目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E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收费单价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F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4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29E7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6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丙型肝炎病毒核心抗原检测试剂盒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8D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7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C2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1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丙型肝炎核心抗原测定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3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1B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全自动酶免分析仪（博科B8001）</w:t>
            </w:r>
          </w:p>
        </w:tc>
      </w:tr>
      <w:tr w14:paraId="1EB4B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1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TIP头(吸头)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5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1000ul 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9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F3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81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5D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8C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9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980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8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肺炎链球菌药敏卡片（GP68）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76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1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72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E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常规药敏定量试验(MIC)15种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6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CC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细菌鉴定药敏分析仪（梅里埃VITEK2）</w:t>
            </w:r>
          </w:p>
        </w:tc>
      </w:tr>
      <w:tr w14:paraId="37116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2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革兰氏阳性细菌鉴定卡 GP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03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D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07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F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培养及鉴定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F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26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2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488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7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革兰氏阳性细菌药敏卡片 GP 67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C7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F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12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1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常规药敏定量试验(MIC)13种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2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83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E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735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1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革兰氏阴性细菌鉴定卡 GN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56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1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3B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6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培养及鉴定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1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31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B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5FC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1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革兰氏阴性细菌药敏卡片 GN 13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D6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9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FA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0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常规药敏定量试验(MIC)16种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8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2E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4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550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5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革兰阴性细菌药敏卡片（N335）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63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5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EC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B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常规药敏定量试验(MIC)18种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5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FE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8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694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B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奈瑟菌、嗜血杆菌鉴定卡（NH）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D6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F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E6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C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培养及鉴定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6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7D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6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C46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E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稀释液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9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C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12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93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69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79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2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238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E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微生物培养瓶（比色法）儿童培养瓶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7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E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C5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E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血培养及鉴定（儿科）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D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79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血培养分析仪（梅里埃）</w:t>
            </w:r>
          </w:p>
        </w:tc>
      </w:tr>
      <w:tr w14:paraId="45D84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5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微生物培养瓶（比色法）需氧培养瓶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6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30ml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6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B6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B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血培养及鉴定（左）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2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D1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7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237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9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微生物培养瓶（比色法）厌氧培养瓶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1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40ml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2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C9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0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血培养及鉴定（右）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E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FF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D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8A4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5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ABO、RhD血型定型试剂卡（微柱凝胶法）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02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6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D3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2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血型ABO及Rh鉴定(微柱法)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E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55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C2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全自动血型分析仪（爱康100）</w:t>
            </w:r>
          </w:p>
        </w:tc>
      </w:tr>
      <w:tr w14:paraId="444AD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0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抗人球蛋白检测卡（不规则抗体筛查）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F1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1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15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D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抗血液细胞抗体测定（不规则抗体筛查）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9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AF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2873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2E6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B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抗体筛选红细胞试剂盒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97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2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ml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8F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1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反定型用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78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30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4749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415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4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便隐血（FOB）检测试剂盒（胶体金法）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31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9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19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F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隐血试验（粪便）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9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5B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粪沉渣分析仪（四川沃文特FA160）</w:t>
            </w:r>
          </w:p>
        </w:tc>
      </w:tr>
      <w:tr w14:paraId="393EC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8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样本采集管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67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5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3B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57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C0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DC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3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D81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7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人类免疫缺陷病毒（HIV1/2）抗体检测试剂盒（乳胶法）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74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7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07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2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人免疫缺陷病毒抗体测定(Anti-HIV)(免疫法)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D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34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CE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B34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9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肺炎支原体IgM抗体检测试剂盒（胶体金法）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2B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B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93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C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肺炎支原体血清学试验(免疫法)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B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2E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5F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6D6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B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人布鲁氏菌IgM/IgG抗体检测试剂盒（胶体金）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6B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3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C2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8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布鲁氏菌IgG/IgM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1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8D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75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349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D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念珠菌显色培养基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9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70mm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6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6F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A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真菌培养及鉴定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4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66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15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1E2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9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霍乱弧菌测定试剂盒（胶体金）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D0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C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67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5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霍乱孤菌O1\O139群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1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36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C8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D0D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9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印度墨汁(新型隐球菌染色液)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15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0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ml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8D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7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新型隐球菌荚膜抗原测定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D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AE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51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24D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E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梅毒螺旋体抗体诊断试剂（凝集法）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C6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9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9F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4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梅毒螺旋体特异抗体测定(凝集法)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9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D2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37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724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8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肠道菌琼脂培养基（SS琼脂）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C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90mm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B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68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1D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B3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6E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D4A2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3B6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D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复方中和剂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7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0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2F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A0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8F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D4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B4A4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744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F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哥伦比亚血琼脂培养基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8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90mm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6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8F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AC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B4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EB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F1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226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F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革兰染色液试剂盒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85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A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ml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2F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5C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5E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22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4A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AD7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3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巧克力琼脂培养基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A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90mm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7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8F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D1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A1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43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03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FB2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B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营养琼脂培养基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1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90mm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C7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A0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26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FE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FD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BC3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9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中国兰琼脂培养基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D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90mm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1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E1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AA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44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D9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DC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A65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B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巧克力平板（不加万古）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D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90mm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3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74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B3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CD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65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65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36C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B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药敏平板（M-H）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F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90mm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E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27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0C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1E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52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78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E29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C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一次性使用样品杯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8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16*38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F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F4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A9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85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68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68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062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5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刻度吸管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C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4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6C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79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C7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DA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49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1C6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6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一次性使用尿杯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0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3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2F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6D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F5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54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90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489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F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子弹头离心管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C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 ml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4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D6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1B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6D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64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09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9CF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E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一次性取菌环（10ul）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90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B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66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A3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6E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1D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B7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E70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5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盐酸二甲基对苯二胺化学释放剂试纸（氧化酶纸片）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D58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7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566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BB6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E6F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94AD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C4D8A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644AB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3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大肠埃希菌标准菌株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A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ATCC 25922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7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C49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D59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61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7D9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B958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BB5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B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铜绿假单胞菌标准菌株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C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ATCC 27853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C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635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E9D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AD9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81F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36A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F61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1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金葡菌标准菌株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D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ATCC 29213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5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60A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794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947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931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2C4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48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B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肺炎链球菌标准菌株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4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ATCC 49619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3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DE7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017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412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99F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459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A5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8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屎肠球菌标准菌株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2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ATCC 19434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4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D38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263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4B0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8D1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05F8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ECD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0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玻璃试管（不带帽）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D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12*100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3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7A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D1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5E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E8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A7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235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0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一次性负压采血管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9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肝素钠3ML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3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60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22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DD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BF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45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F40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4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一次性使用负压采血管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B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促凝管5ml（含分离胶）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8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4A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A8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31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66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F1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E56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6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一次性使用负压采血管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1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枸橼酸钠1:4  1.6ml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1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8A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0C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28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A0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75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F86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0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一次性使用微量采血吸管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E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20ul 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D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E5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1B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FB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7A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0F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762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B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有机玻璃试管架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5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16*50孔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F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F3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A5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E3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02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95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6F4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0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一次性使用滴管(塑料吸管)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B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11.5mm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2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19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124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26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0D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B0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48F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9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一次性使用无菌痰杯（尿杯）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E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40ml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7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19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30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7D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9D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8E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5C8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B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一次性使用末稍采血针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7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I型 28G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8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77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6B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53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C4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85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F77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1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奥普托欣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42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9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C4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87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1D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48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93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1FE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C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杆菌肽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79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7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69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F8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C7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55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F9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7A3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4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一次性使用拭子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E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女用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0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E2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9A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24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0B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98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85CD95E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both"/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sz w:val="21"/>
          <w:szCs w:val="21"/>
        </w:rPr>
      </w:pPr>
    </w:p>
    <w:tbl>
      <w:tblPr>
        <w:tblStyle w:val="2"/>
        <w:tblW w:w="89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37"/>
        <w:gridCol w:w="1416"/>
        <w:gridCol w:w="879"/>
        <w:gridCol w:w="1324"/>
        <w:gridCol w:w="1931"/>
        <w:gridCol w:w="1058"/>
      </w:tblGrid>
      <w:tr w14:paraId="1705E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D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包2</w:t>
            </w:r>
          </w:p>
        </w:tc>
        <w:tc>
          <w:tcPr>
            <w:tcW w:w="8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3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C8F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A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1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耗材名称（参比）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F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规格型号（参比）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D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E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最小单位报价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0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4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A7E3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C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分体包埋盒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3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XW-BMH-J-051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4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5A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93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E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适用于病理科</w:t>
            </w:r>
          </w:p>
        </w:tc>
      </w:tr>
      <w:tr w14:paraId="15A07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4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进行性快速苏木素染色液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E4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7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4D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14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6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适用于病理科</w:t>
            </w:r>
          </w:p>
        </w:tc>
      </w:tr>
      <w:tr w14:paraId="06EA9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C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伊红染色液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2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8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0F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31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F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适用于病理科</w:t>
            </w:r>
          </w:p>
        </w:tc>
      </w:tr>
      <w:tr w14:paraId="363A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6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切片石蜡58-60℃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5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1000g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B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08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3D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E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适用于病理科</w:t>
            </w:r>
          </w:p>
        </w:tc>
      </w:tr>
      <w:tr w14:paraId="48228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3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粘附载玻片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DE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F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F5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A1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7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适用于病理科</w:t>
            </w:r>
          </w:p>
        </w:tc>
      </w:tr>
      <w:tr w14:paraId="5786C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2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中性快干胶（封片剂）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7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D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3D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97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A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适用于病理科</w:t>
            </w:r>
          </w:p>
        </w:tc>
      </w:tr>
    </w:tbl>
    <w:p w14:paraId="53E0F674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both"/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sz w:val="21"/>
          <w:szCs w:val="21"/>
        </w:rPr>
      </w:pPr>
    </w:p>
    <w:tbl>
      <w:tblPr>
        <w:tblStyle w:val="2"/>
        <w:tblW w:w="89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055"/>
        <w:gridCol w:w="1065"/>
        <w:gridCol w:w="705"/>
        <w:gridCol w:w="765"/>
        <w:gridCol w:w="1005"/>
        <w:gridCol w:w="735"/>
        <w:gridCol w:w="1080"/>
        <w:gridCol w:w="870"/>
      </w:tblGrid>
      <w:tr w14:paraId="4D8C4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E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包3</w:t>
            </w:r>
          </w:p>
        </w:tc>
        <w:tc>
          <w:tcPr>
            <w:tcW w:w="82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E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F9A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7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7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耗材名称（参比）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E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规格型号（参比）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3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F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最小单位报价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5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收费项目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4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F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D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5B54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0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血型鉴定和抗体筛查质控品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B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2*8ML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E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E3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D4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36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69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673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适用于输血科</w:t>
            </w:r>
          </w:p>
        </w:tc>
      </w:tr>
      <w:tr w14:paraId="0CA6A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1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ABO/RhD血型定型检测卡（单克隆抗体）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31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E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71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ABO/RhD血型鉴定（微柱法）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8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F5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954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适用于输血科</w:t>
            </w:r>
          </w:p>
        </w:tc>
      </w:tr>
      <w:tr w14:paraId="65E36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A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人ABO血型反定型用红细胞试剂盒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74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1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ml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A2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C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F3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69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658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适用于输血科</w:t>
            </w:r>
          </w:p>
        </w:tc>
      </w:tr>
      <w:tr w14:paraId="462EC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5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凝聚胺介质试剂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D29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8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6FD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3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凝聚胺交叉配血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F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89A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7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适用于输血科</w:t>
            </w:r>
          </w:p>
        </w:tc>
      </w:tr>
    </w:tbl>
    <w:p w14:paraId="66FB290D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both"/>
        <w:rPr>
          <w:rFonts w:hint="default" w:ascii="脦垄茂驴陆茂驴陆茂驴陆脜潞茂驴陆" w:hAnsi="脦垄茂驴陆茂驴陆茂驴陆脜潞茂驴陆" w:eastAsia="脦垄茂驴陆茂驴陆茂驴陆脜潞茂驴陆" w:cs="脦垄茂驴陆茂驴陆茂驴陆脜潞茂驴陆"/>
          <w:i w:val="0"/>
          <w:iCs w:val="0"/>
          <w:caps w:val="0"/>
          <w:color w:val="555555"/>
          <w:spacing w:val="0"/>
          <w:sz w:val="21"/>
          <w:szCs w:val="21"/>
        </w:rPr>
      </w:pPr>
    </w:p>
    <w:p w14:paraId="5F929FD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比选公司登记须知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、参与本项目响应人严格按照国家、上级主管部门法律（条例）投标资格条件外，严格执行曲中医字[2024]17号文件的规定。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、响应人携带比选文件四份（装订版，含报价单、公司证件、产品证件、响应人法人及代理人身份证复印件、彩页等）到达开标现场。</w:t>
      </w:r>
    </w:p>
    <w:p w14:paraId="1982D9D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Chars="0"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1"/>
          <w:szCs w:val="21"/>
          <w:lang w:val="en-US" w:eastAsia="zh-CN" w:bidi="ar"/>
        </w:rPr>
        <w:t>报价单的报价按照表格中提供的基本单位报价，不得改变表格中的产品对应的序号！在投标文件封皮标注出投标的包号！</w:t>
      </w:r>
    </w:p>
    <w:p w14:paraId="394C527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Chars="0"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报名登记时间：2025年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月2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日至2025年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  <w:lang w:val="en-US" w:eastAsia="zh-CN"/>
        </w:rPr>
        <w:t>31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日上午12点，报名方式：项目名称+公司名称+联系人+联系人电话发送至邮箱qfszyyzbb@163.com。</w:t>
      </w:r>
    </w:p>
    <w:p w14:paraId="3ED8048C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5、比选方式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（1）现场比选，现场二次报价。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四、比选时间及地点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比选时间：2025年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  <w:lang w:val="en-US" w:eastAsia="zh-CN"/>
        </w:rPr>
        <w:t>31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日下午2：30分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比选地点：5号楼3楼会议室。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br w:type="textWrapping"/>
      </w:r>
    </w:p>
    <w:p w14:paraId="162BFF2C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五、联系方式</w:t>
      </w:r>
    </w:p>
    <w:p w14:paraId="1CCCBCB9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招标人：曲阜市中医院</w:t>
      </w:r>
    </w:p>
    <w:p w14:paraId="20078817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办公地址：曲阜市仓庚路129号</w:t>
      </w:r>
    </w:p>
    <w:p w14:paraId="1F981318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联 系 人：韩老师</w:t>
      </w:r>
    </w:p>
    <w:p w14:paraId="6515DF08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报名电话：0537-4495088</w:t>
      </w:r>
    </w:p>
    <w:p w14:paraId="31636A01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配置要求方面请咨询：检验科王主任</w:t>
      </w:r>
    </w:p>
    <w:p w14:paraId="5CEE1F29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联系电话：0537-4495209</w:t>
      </w:r>
    </w:p>
    <w:p w14:paraId="5908D9D3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脦垄茂驴陆茂驴陆茂驴陆脜潞茂驴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E959C"/>
    <w:multiLevelType w:val="singleLevel"/>
    <w:tmpl w:val="93FE959C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7B0A8593"/>
    <w:multiLevelType w:val="singleLevel"/>
    <w:tmpl w:val="7B0A859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11039"/>
    <w:rsid w:val="06006D63"/>
    <w:rsid w:val="08AF5661"/>
    <w:rsid w:val="17396296"/>
    <w:rsid w:val="2FFD0F2C"/>
    <w:rsid w:val="3C1B46B0"/>
    <w:rsid w:val="3F6A0496"/>
    <w:rsid w:val="40B94CC0"/>
    <w:rsid w:val="42344353"/>
    <w:rsid w:val="450042C0"/>
    <w:rsid w:val="4CAE1DDD"/>
    <w:rsid w:val="50AC6DEA"/>
    <w:rsid w:val="5CEC747F"/>
    <w:rsid w:val="5CEE2982"/>
    <w:rsid w:val="5DFF7E20"/>
    <w:rsid w:val="675D4820"/>
    <w:rsid w:val="7BBD0713"/>
    <w:rsid w:val="7ED8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1844</Words>
  <Characters>2256</Characters>
  <Lines>0</Lines>
  <Paragraphs>0</Paragraphs>
  <TotalTime>2</TotalTime>
  <ScaleCrop>false</ScaleCrop>
  <LinksUpToDate>false</LinksUpToDate>
  <CharactersWithSpaces>2276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2025-07-23T02:03:00Z</dcterms:created>
  <dc:creator>Administrator</dc:creator>
  <cp:lastModifiedBy>凯鲁亚克</cp:lastModifiedBy>
  <dcterms:modified xsi:type="dcterms:W3CDTF">2025-07-24T03:17:10Z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4ED52CD64B5A4C3BB26EC94C6485A406_13</vt:lpwstr>
  </property>
</Properties>
</file>